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3B2BEF43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D78F9" wp14:editId="3C00D050">
                      <wp:simplePos x="0" y="0"/>
                      <wp:positionH relativeFrom="margin">
                        <wp:posOffset>2623678</wp:posOffset>
                      </wp:positionH>
                      <wp:positionV relativeFrom="paragraph">
                        <wp:posOffset>-675090</wp:posOffset>
                      </wp:positionV>
                      <wp:extent cx="2925018" cy="580030"/>
                      <wp:effectExtent l="0" t="0" r="27940" b="1079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25018" cy="5800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649D180A" w:rsidR="00E56D01" w:rsidRPr="00E56D01" w:rsidRDefault="00A31737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A31737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Dawn l-istruzzjonijiet kienu oriġinarjament abbozzati bl-Ingliż. It-traduzzjoni tagħhom fil-lingwi uffiċjali l-oħra tal-UE ssir permezz tal-eTranslation — is-servizz tat-traduzzjoni awtomatika tal-Kummissjoni Ewropea fuq bażi tal-aħjar sforz.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206.6pt;margin-top:-53.15pt;width:230.3pt;height:45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" fillcolor="window" strokeweight=".5pt">
                      <v:textbox>
                        <w:txbxContent>
                          <w:p w14:paraId="0324A087" w14:textId="649D180A" w:rsidR="00E56D01" w:rsidRPr="00E56D01" w:rsidRDefault="00A31737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A31737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Dawn l-istruzzjonijiet kienu oriġinarjament abbozzati bl-Ingliż. It-traduzzjoni tagħhom fil-lingwi uffiċjali l-oħra tal-UE ssir permezz tal-eTranslation — is-servizz tat-traduzzjoni awtomatika tal-Kummissjoni Ewropea fuq bażi tal-aħjar sforz.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proofErr w:type="spellStart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Persuni</w:t>
            </w:r>
            <w:proofErr w:type="spellEnd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ta’ </w:t>
            </w:r>
            <w:proofErr w:type="spellStart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kuntatt</w:t>
            </w:r>
            <w:proofErr w:type="spellEnd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P3DH </w:t>
            </w:r>
            <w:proofErr w:type="spellStart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għan-notifiki</w:t>
            </w:r>
            <w:proofErr w:type="spellEnd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</w:t>
            </w:r>
            <w:proofErr w:type="spellStart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soluzzjonijiet</w:t>
            </w:r>
            <w:proofErr w:type="spellEnd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tal</w:t>
            </w:r>
            <w:proofErr w:type="spellEnd"/>
            <w:r w:rsidR="000308D8" w:rsidRPr="000308D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-IT</w:t>
            </w:r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47F4B" w14:textId="77777777" w:rsidR="00AD2D15" w:rsidRDefault="0089414B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minbarra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żgħar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mhux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kumplessi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jirrapportaw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kolonni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0040 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informazzjoni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kolonni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dwar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it-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tliet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punti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kuntatt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li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jiġu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nnotifikati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awtomatikament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mill-EBA meta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sseħħ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pubblikazzjoni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għall-istituzzjoni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kkonċernata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 Dawn it-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tliet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persuni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kuntatt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ser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iservu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wkoll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bħala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punti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kuntatt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rilevanti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jekk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tkun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meħtieġa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xi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komunikazzjoni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bilaterali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mill-EBA. Dan il-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mudell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għandu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jiġi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sottomess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sena sal-31 ta’ Jannar. Meta 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jum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tas-sottomissjoni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jkun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btala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pubblika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-Istat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Membru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li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fih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hija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stabbilita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istituzzjoni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rapportanti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, jew is-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Sibt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jew il-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Ħadd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id-data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għandha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tiġi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sottomessa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jum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tax-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xogħol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wara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 Fil-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każ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bidliet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fl-informazzjoni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dwar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persuni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kuntatt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innominati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mill-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, dan il-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mudell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għandu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jiġi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sottomess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mill-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ġdid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mingħajr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dewmien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żejjed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B’mod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eċċezzjonali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, 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ewwel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sottomissjoni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tal-mudell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għandha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ssir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sat-30 ta’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Settembru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jew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hekk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kif 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istituzzjoni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tkun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integrata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lesta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biex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tissottometti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rapporti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lill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-Pillar 3 Data Hub. 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jissottomettu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mudell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f’format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lill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-Pillar 3 Data Hub,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filwaqt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li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jirrispettaw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id-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definizzjoni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tal-punti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tad-data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tal-mudell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tal-punti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tad-data kif </w:t>
            </w:r>
            <w:proofErr w:type="spellStart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definit</w:t>
            </w:r>
            <w:proofErr w:type="spellEnd"/>
            <w:r w:rsidRPr="0089414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mill-EBA.</w:t>
            </w:r>
          </w:p>
          <w:p w14:paraId="69C763E6" w14:textId="04CBBC5A" w:rsidR="00B720C2" w:rsidRPr="00A36188" w:rsidRDefault="00A36188" w:rsidP="00A361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</w:pPr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>It-tellgħa dwar il-protezzjoni tad-data tista’ ssibha hawn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 xml:space="preserve"> (</w:t>
            </w:r>
            <w:hyperlink r:id="rId11" w:history="1">
              <w:r w:rsidR="00471C9C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</w:hyperlink>
            <w:r w:rsidR="00471C9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791CDDC3" w:rsidR="00D65DBF" w:rsidRPr="000A2E2D" w:rsidRDefault="0073341A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73341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Ringieli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4813" w14:textId="77777777" w:rsidR="004F0032" w:rsidRDefault="004F0032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4F003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Isem l-</w:t>
            </w:r>
            <w:proofErr w:type="spellStart"/>
            <w:r w:rsidRPr="004F003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istituzzjoni</w:t>
            </w:r>
            <w:proofErr w:type="spellEnd"/>
          </w:p>
          <w:p w14:paraId="55D78B08" w14:textId="32CB66DE" w:rsidR="00D65DBF" w:rsidRPr="000A2E2D" w:rsidRDefault="00291908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L-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isem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legali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tal-istituzzjoni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li 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taħtu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jiġu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sottomessi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r-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rapporti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tal-Pilastru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 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permezz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</w:t>
            </w:r>
            <w:proofErr w:type="spellEnd"/>
            <w:r w:rsidRPr="002919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-Pillar 3 Data Hub.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C876" w14:textId="77777777" w:rsidR="00BF4DA8" w:rsidRDefault="00BF4DA8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BF4DA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Kodiċi</w:t>
            </w:r>
            <w:proofErr w:type="spellEnd"/>
          </w:p>
          <w:p w14:paraId="2F2DCC56" w14:textId="294A6680" w:rsidR="00D5082E" w:rsidRPr="000A2E2D" w:rsidRDefault="001848E4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kodiċi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bħala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parti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minn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identifikatur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ta’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ringiela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għandu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jkun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uniku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u 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identifikatur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miftiehem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għall-fini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tas-sottomissjoni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ta’ data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lill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-EUCLID/EBA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għal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kull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entità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rrappurtata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Għall-istituzzjonijiet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, il-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kodiċi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għandu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jkun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kodiċi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LEI. Meta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kodiċi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 ma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jkunx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disponibbli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għandu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jiġi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indikat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kodiċi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mhux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 kif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miftiehem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mal-EBA u mal-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Awtorità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Kompetenti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bħala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identifikatur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uniku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għall-entità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 Il-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kodiċi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għandu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jkun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uniku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u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jintuża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b’mod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konsistenti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fit-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tul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u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madwar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mudelli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kollha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 Il-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kodiċi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għandu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dejjem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ikollu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valur</w:t>
            </w:r>
            <w:proofErr w:type="spellEnd"/>
            <w:r w:rsidRPr="001848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4670" w14:textId="77777777" w:rsidR="001939E1" w:rsidRPr="001939E1" w:rsidRDefault="001939E1" w:rsidP="001939E1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1939E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Tip ta’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kodiċi</w:t>
            </w:r>
            <w:proofErr w:type="spellEnd"/>
          </w:p>
          <w:p w14:paraId="0479A2AD" w14:textId="537FE5D1" w:rsidR="005D0B64" w:rsidRPr="001939E1" w:rsidRDefault="001939E1" w:rsidP="001939E1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L-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jidentifikaw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it-tip ta’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kodiċi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rrappurtat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fil-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kolonna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bħala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“LEI code” jew “Non-LEI code”. It-tip ta’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kodiċi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għandu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dejjem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jiġi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rrappurtat</w:t>
            </w:r>
            <w:proofErr w:type="spellEnd"/>
            <w:r w:rsidRPr="001939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A1AA" w14:textId="77777777" w:rsidR="00135110" w:rsidRPr="00135110" w:rsidRDefault="00135110" w:rsidP="00135110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u w:val="single"/>
                <w:lang w:val="en-GB"/>
              </w:rPr>
            </w:pPr>
            <w:proofErr w:type="spellStart"/>
            <w:r w:rsidRPr="00135110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Kodiċi</w:t>
            </w:r>
            <w:proofErr w:type="spellEnd"/>
            <w:r w:rsidRPr="00135110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 xml:space="preserve"> </w:t>
            </w:r>
            <w:proofErr w:type="spellStart"/>
            <w:r w:rsidRPr="00135110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tal-pajjiż</w:t>
            </w:r>
            <w:proofErr w:type="spellEnd"/>
          </w:p>
          <w:p w14:paraId="2349B551" w14:textId="25ACA165" w:rsidR="0003177A" w:rsidRPr="00135110" w:rsidRDefault="00135110" w:rsidP="00135110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L-</w:t>
            </w:r>
            <w:proofErr w:type="spellStart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istituzzjonijiet</w:t>
            </w:r>
            <w:proofErr w:type="spellEnd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għandhom</w:t>
            </w:r>
            <w:proofErr w:type="spellEnd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jirrapportaw</w:t>
            </w:r>
            <w:proofErr w:type="spellEnd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 xml:space="preserve"> il-</w:t>
            </w:r>
            <w:proofErr w:type="spellStart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kodiċi</w:t>
            </w:r>
            <w:proofErr w:type="spellEnd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tal-pajjiż</w:t>
            </w:r>
            <w:proofErr w:type="spellEnd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b’żewġ</w:t>
            </w:r>
            <w:proofErr w:type="spellEnd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ittri</w:t>
            </w:r>
            <w:proofErr w:type="spellEnd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 xml:space="preserve"> </w:t>
            </w:r>
            <w:proofErr w:type="spellStart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>skont</w:t>
            </w:r>
            <w:proofErr w:type="spellEnd"/>
            <w:r w:rsidRPr="00135110">
              <w:rPr>
                <w:rFonts w:ascii="Times New Roman" w:hAnsi="Times New Roman"/>
                <w:bCs/>
                <w:sz w:val="24"/>
                <w:lang w:val="en-GB"/>
              </w:rPr>
              <w:t xml:space="preserve"> l-ISO 3166-2.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939" w14:textId="77777777" w:rsidR="00D92F7B" w:rsidRPr="00D92F7B" w:rsidRDefault="00D92F7B" w:rsidP="00D92F7B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D92F7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Indirizz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elettroniku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funzjonali</w:t>
            </w:r>
            <w:proofErr w:type="spellEnd"/>
          </w:p>
          <w:p w14:paraId="73FB1B65" w14:textId="5FCCBAF8" w:rsidR="0058329A" w:rsidRPr="00D92F7B" w:rsidRDefault="00D92F7B" w:rsidP="00D92F7B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L-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jirrapportaw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indirizz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elettroniku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funzjonali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rilevanti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għall-funzjoni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tal-Pilastru</w:t>
            </w:r>
            <w:proofErr w:type="spellEnd"/>
            <w:r w:rsidRPr="00D92F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64C7" w14:textId="77777777" w:rsidR="00A93D5F" w:rsidRPr="00A93D5F" w:rsidRDefault="00A93D5F" w:rsidP="00A93D5F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r w:rsidRPr="00A93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Isem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tal-persuna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ta’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kuntatt</w:t>
            </w:r>
            <w:proofErr w:type="spellEnd"/>
          </w:p>
          <w:p w14:paraId="62E20276" w14:textId="36BFD965" w:rsidR="00D139B3" w:rsidRPr="00A93D5F" w:rsidRDefault="00A93D5F" w:rsidP="00A93D5F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L-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istituzzjonijiet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għandhom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jirrapportaw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6E7E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l-</w:t>
            </w:r>
            <w:proofErr w:type="spellStart"/>
            <w:r w:rsidRPr="006E7E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isem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tal-persuna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mill-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istituzzjoni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</w:t>
            </w:r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kif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indikat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fuq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il-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karta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tal-identità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/>
              </w:rPr>
              <w:t>tagħha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li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għandha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tkun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karta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uffiċjali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valida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fil-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pajjiż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tal-oriġini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tagħha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jew fil-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pajjiż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tar-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residenza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tagħha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) li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tkun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il-punt ta’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kuntatt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ta’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referenza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għall-komunikazzjonijiet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bejn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l-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istituzzjoni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u l-EBA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għall-finijiet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tal-pubblikazzjonijiet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tal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-Pillar 3 Data Hub. Il-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persuni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ta’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kuntatt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għandhom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jirċievu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notifika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awtomatika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meta l-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informazzjoni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sottomessa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tiġi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ppubblikata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fuq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is-sit web </w:t>
            </w:r>
            <w:proofErr w:type="spellStart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tal</w:t>
            </w:r>
            <w:proofErr w:type="spellEnd"/>
            <w:r w:rsidRPr="00A93D5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-EBA.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5D6" w14:textId="77777777" w:rsidR="00FC1B4E" w:rsidRPr="00FC1B4E" w:rsidRDefault="00FC1B4E" w:rsidP="00FC1B4E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FC1B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Kunjom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tal-persuna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kuntatt</w:t>
            </w:r>
            <w:proofErr w:type="spellEnd"/>
          </w:p>
          <w:p w14:paraId="2EDFDDE5" w14:textId="7D48ACFD" w:rsidR="00D84B8E" w:rsidRPr="00FC1B4E" w:rsidRDefault="00FC1B4E" w:rsidP="00FC1B4E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L-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jirrapportaw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r w:rsidRPr="006E7E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il-</w:t>
            </w:r>
            <w:proofErr w:type="spellStart"/>
            <w:r w:rsidRPr="006E7E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kunjom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tal-persuna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mill-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istituzzjoni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(</w:t>
            </w:r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kif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indikat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fuq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il-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karta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tal-identità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tagħha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li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għandha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tkun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karta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uffiċjali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valida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fil-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pajjiż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tal-oriġini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tagħha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jew fil-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pajjiż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tar-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residenza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tagħha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) li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tkun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il-punt ta’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kuntatt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referenza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għall-komunikazzjonijiet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bejn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l-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istituzzjoni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l-EBA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għall-finijiet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tal-pubblikazzjonijiet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-Pillar 3 Data Hub. Il-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persuni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kuntatt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jirċievu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notifika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awtomatika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meta l-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informazzjoni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sottomessa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tiġi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ppubblikata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fuq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is-sit web </w:t>
            </w:r>
            <w:proofErr w:type="spellStart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</w:t>
            </w:r>
            <w:proofErr w:type="spellEnd"/>
            <w:r w:rsidRPr="00FC1B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-EBA.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07C4" w14:textId="77777777" w:rsidR="007F1031" w:rsidRPr="007F1031" w:rsidRDefault="007F1031" w:rsidP="007F1031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7F10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Rwol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fl-istituzzjoni</w:t>
            </w:r>
            <w:proofErr w:type="spellEnd"/>
          </w:p>
          <w:p w14:paraId="59A170E1" w14:textId="1B1FB0B7" w:rsidR="0059708D" w:rsidRPr="007F1031" w:rsidRDefault="007F1031" w:rsidP="007F1031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L-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jirrapportaw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il-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pożizzjoni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tal-membru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tal-persunal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irrappurtat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fir-</w:t>
            </w:r>
            <w:proofErr w:type="spellStart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ringieli</w:t>
            </w:r>
            <w:proofErr w:type="spellEnd"/>
            <w:r w:rsidRPr="007F10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0070 u 0075.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C7F4" w14:textId="77777777" w:rsidR="00AE6157" w:rsidRPr="00AE6157" w:rsidRDefault="00AE6157" w:rsidP="00AE6157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AE61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Informazzjoni ta’ kuntatt (email)</w:t>
            </w:r>
          </w:p>
          <w:p w14:paraId="57417345" w14:textId="6D04A751" w:rsidR="008363DC" w:rsidRPr="00AE6157" w:rsidRDefault="00AE6157" w:rsidP="00AE6157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AE61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x-none"/>
                <w14:ligatures w14:val="none"/>
              </w:rPr>
              <w:t>L-istituzzjonijiet għandhom jirrapportaw l-indirizz elettroniku professjonali marbut mal-istituzzjoni.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CEA" w14:textId="77777777" w:rsidR="005F16E1" w:rsidRPr="005F16E1" w:rsidRDefault="005F16E1" w:rsidP="005F16E1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5F16E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Informazzjoni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ta’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kuntatt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telefon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4683479A" w:rsidR="001B1A0B" w:rsidRPr="005F16E1" w:rsidRDefault="005F16E1" w:rsidP="005F16E1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L-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istituzzjonijiet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għandhom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jirrapportaw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in-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numru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tat-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telefon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professjonali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billi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jipprovdu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: +[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prefiss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tal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-Istat 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Membru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] u [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numru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tat-</w:t>
            </w:r>
            <w:proofErr w:type="spellStart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telefon</w:t>
            </w:r>
            <w:proofErr w:type="spellEnd"/>
            <w:r w:rsidRPr="005F16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].</w:t>
            </w:r>
          </w:p>
        </w:tc>
      </w:tr>
    </w:tbl>
    <w:p w14:paraId="60136FF7" w14:textId="52285B96" w:rsidR="00F171A1" w:rsidRPr="000A2E2D" w:rsidRDefault="00471E5F" w:rsidP="00827EF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95492" wp14:editId="1D172810">
                <wp:simplePos x="0" y="0"/>
                <wp:positionH relativeFrom="margin">
                  <wp:posOffset>2708275</wp:posOffset>
                </wp:positionH>
                <wp:positionV relativeFrom="paragraph">
                  <wp:posOffset>-9338784</wp:posOffset>
                </wp:positionV>
                <wp:extent cx="2911370" cy="580030"/>
                <wp:effectExtent l="0" t="0" r="22860" b="10795"/>
                <wp:wrapNone/>
                <wp:docPr id="296298401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1370" cy="580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0D4451" w14:textId="6F3A6EBA" w:rsidR="00E56D01" w:rsidRPr="00E56D01" w:rsidRDefault="00A31737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A31737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Dawn l-istruzzjonijiet kienu oriġinarjament abbozzati bl-Ingliż. It-traduzzjoni tagħhom fil-lingwi uffiċjali l-oħra tal-UE ssir permezz tal-eTranslation — is-servizz tat-traduzzjoni awtomatika tal-Kummissjoni Ewropea fuq bażi tal-aħjar sforz.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95492" id="_x0000_s1027" type="#_x0000_t202" style="position:absolute;margin-left:213.25pt;margin-top:-735.35pt;width:229.2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" fillcolor="white [3201]" strokeweight=".5pt">
                <v:textbox>
                  <w:txbxContent>
                    <w:p w14:paraId="720D4451" w14:textId="6F3A6EBA" w:rsidR="00E56D01" w:rsidRPr="00E56D01" w:rsidRDefault="00A31737" w:rsidP="00E56D01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A31737">
                        <w:rPr>
                          <w:b w:val="0"/>
                          <w:bCs/>
                          <w:sz w:val="16"/>
                          <w:szCs w:val="16"/>
                        </w:rPr>
                        <w:t>Dawn l-istruzzjonijiet kienu oriġinarjament abbozzati bl-Ingliż. It-traduzzjoni tagħhom fil-lingwi uffiċjali l-oħra tal-UE ssir permezz tal-eTranslation — is-servizz tat-traduzzjoni awtomatika tal-Kummissjoni Ewropea fuq bażi tal-aħjar sforz.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B1AA2" w14:textId="77777777" w:rsidR="00E62EF7" w:rsidRDefault="00E62EF7" w:rsidP="00431C30">
      <w:pPr>
        <w:spacing w:after="0" w:line="240" w:lineRule="auto"/>
      </w:pPr>
      <w:r>
        <w:separator/>
      </w:r>
    </w:p>
  </w:endnote>
  <w:endnote w:type="continuationSeparator" w:id="0">
    <w:p w14:paraId="3BF7559D" w14:textId="77777777" w:rsidR="00E62EF7" w:rsidRDefault="00E62EF7" w:rsidP="00431C30">
      <w:pPr>
        <w:spacing w:after="0" w:line="240" w:lineRule="auto"/>
      </w:pPr>
      <w:r>
        <w:continuationSeparator/>
      </w:r>
    </w:p>
  </w:endnote>
  <w:endnote w:type="continuationNotice" w:id="1">
    <w:p w14:paraId="7869D69A" w14:textId="77777777" w:rsidR="00E62EF7" w:rsidRDefault="00E62E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7632F" w14:textId="77777777" w:rsidR="00E62EF7" w:rsidRDefault="00E62EF7" w:rsidP="00431C30">
      <w:pPr>
        <w:spacing w:after="0" w:line="240" w:lineRule="auto"/>
      </w:pPr>
      <w:r>
        <w:separator/>
      </w:r>
    </w:p>
  </w:footnote>
  <w:footnote w:type="continuationSeparator" w:id="0">
    <w:p w14:paraId="21AC137A" w14:textId="77777777" w:rsidR="00E62EF7" w:rsidRDefault="00E62EF7" w:rsidP="00431C30">
      <w:pPr>
        <w:spacing w:after="0" w:line="240" w:lineRule="auto"/>
      </w:pPr>
      <w:r>
        <w:continuationSeparator/>
      </w:r>
    </w:p>
  </w:footnote>
  <w:footnote w:type="continuationNotice" w:id="1">
    <w:p w14:paraId="37A508B4" w14:textId="77777777" w:rsidR="00E62EF7" w:rsidRDefault="00E62E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026C5"/>
    <w:rsid w:val="00010F8C"/>
    <w:rsid w:val="000308D8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4193"/>
    <w:rsid w:val="000B5C67"/>
    <w:rsid w:val="000B7C5F"/>
    <w:rsid w:val="000C231D"/>
    <w:rsid w:val="000C332F"/>
    <w:rsid w:val="000C6370"/>
    <w:rsid w:val="000D2C37"/>
    <w:rsid w:val="000E1B57"/>
    <w:rsid w:val="000E1F5B"/>
    <w:rsid w:val="000E40CF"/>
    <w:rsid w:val="000E443C"/>
    <w:rsid w:val="000E6644"/>
    <w:rsid w:val="000F1A7A"/>
    <w:rsid w:val="000F333F"/>
    <w:rsid w:val="000F6326"/>
    <w:rsid w:val="000F74D4"/>
    <w:rsid w:val="00102B0A"/>
    <w:rsid w:val="00103D51"/>
    <w:rsid w:val="00105B07"/>
    <w:rsid w:val="00105BB2"/>
    <w:rsid w:val="001075BD"/>
    <w:rsid w:val="00112E8C"/>
    <w:rsid w:val="001140D2"/>
    <w:rsid w:val="0011541D"/>
    <w:rsid w:val="00121825"/>
    <w:rsid w:val="001220F8"/>
    <w:rsid w:val="001247EB"/>
    <w:rsid w:val="00135110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48E4"/>
    <w:rsid w:val="001873F3"/>
    <w:rsid w:val="001939E1"/>
    <w:rsid w:val="001961E1"/>
    <w:rsid w:val="001B10E8"/>
    <w:rsid w:val="001B1A0B"/>
    <w:rsid w:val="001B27DF"/>
    <w:rsid w:val="001B3EC5"/>
    <w:rsid w:val="001B66C6"/>
    <w:rsid w:val="001B74D8"/>
    <w:rsid w:val="001B779A"/>
    <w:rsid w:val="001C7DE5"/>
    <w:rsid w:val="001D1085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37626"/>
    <w:rsid w:val="002401FB"/>
    <w:rsid w:val="00241693"/>
    <w:rsid w:val="0024179A"/>
    <w:rsid w:val="00243BA0"/>
    <w:rsid w:val="0025716F"/>
    <w:rsid w:val="00257981"/>
    <w:rsid w:val="00271AFD"/>
    <w:rsid w:val="002761A4"/>
    <w:rsid w:val="00277899"/>
    <w:rsid w:val="00283A77"/>
    <w:rsid w:val="0028570D"/>
    <w:rsid w:val="002863CE"/>
    <w:rsid w:val="00291908"/>
    <w:rsid w:val="00291982"/>
    <w:rsid w:val="00292BD6"/>
    <w:rsid w:val="00294E5B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E385B"/>
    <w:rsid w:val="002E62D4"/>
    <w:rsid w:val="002E6817"/>
    <w:rsid w:val="002E71E5"/>
    <w:rsid w:val="002E7D76"/>
    <w:rsid w:val="002F3A6E"/>
    <w:rsid w:val="002F497D"/>
    <w:rsid w:val="002F4995"/>
    <w:rsid w:val="00300166"/>
    <w:rsid w:val="00300609"/>
    <w:rsid w:val="003037D2"/>
    <w:rsid w:val="0030737D"/>
    <w:rsid w:val="00313257"/>
    <w:rsid w:val="00314D02"/>
    <w:rsid w:val="00317121"/>
    <w:rsid w:val="003228D1"/>
    <w:rsid w:val="00323216"/>
    <w:rsid w:val="00327AFB"/>
    <w:rsid w:val="00331EB4"/>
    <w:rsid w:val="00333BDD"/>
    <w:rsid w:val="00343310"/>
    <w:rsid w:val="00347FA1"/>
    <w:rsid w:val="00350E94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4DE9"/>
    <w:rsid w:val="0038696B"/>
    <w:rsid w:val="00386A4C"/>
    <w:rsid w:val="00387A08"/>
    <w:rsid w:val="00387A90"/>
    <w:rsid w:val="00387BF5"/>
    <w:rsid w:val="0039036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064E5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38F"/>
    <w:rsid w:val="0046641D"/>
    <w:rsid w:val="00471C9C"/>
    <w:rsid w:val="00471E5F"/>
    <w:rsid w:val="004727B6"/>
    <w:rsid w:val="004731A5"/>
    <w:rsid w:val="004755BA"/>
    <w:rsid w:val="00476322"/>
    <w:rsid w:val="0047695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06A1"/>
    <w:rsid w:val="004C2EED"/>
    <w:rsid w:val="004C677B"/>
    <w:rsid w:val="004C6E48"/>
    <w:rsid w:val="004D176D"/>
    <w:rsid w:val="004D3BF2"/>
    <w:rsid w:val="004E10D8"/>
    <w:rsid w:val="004F0032"/>
    <w:rsid w:val="004F250E"/>
    <w:rsid w:val="004F3A30"/>
    <w:rsid w:val="004F4584"/>
    <w:rsid w:val="004F5958"/>
    <w:rsid w:val="004F5E4D"/>
    <w:rsid w:val="004F7E3E"/>
    <w:rsid w:val="00501D31"/>
    <w:rsid w:val="00507617"/>
    <w:rsid w:val="00513483"/>
    <w:rsid w:val="0051519B"/>
    <w:rsid w:val="005233ED"/>
    <w:rsid w:val="005309E7"/>
    <w:rsid w:val="00531663"/>
    <w:rsid w:val="00537170"/>
    <w:rsid w:val="005374D4"/>
    <w:rsid w:val="005437A8"/>
    <w:rsid w:val="00547D5F"/>
    <w:rsid w:val="00552111"/>
    <w:rsid w:val="0055705E"/>
    <w:rsid w:val="0056059F"/>
    <w:rsid w:val="0056461D"/>
    <w:rsid w:val="00570D96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C52D4"/>
    <w:rsid w:val="005D03B2"/>
    <w:rsid w:val="005D0B64"/>
    <w:rsid w:val="005D53DB"/>
    <w:rsid w:val="005E55D6"/>
    <w:rsid w:val="005E5A38"/>
    <w:rsid w:val="005F16E1"/>
    <w:rsid w:val="005F2C5F"/>
    <w:rsid w:val="005F39D0"/>
    <w:rsid w:val="006017E2"/>
    <w:rsid w:val="0061007A"/>
    <w:rsid w:val="00612D7E"/>
    <w:rsid w:val="00615874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46EFF"/>
    <w:rsid w:val="00653B44"/>
    <w:rsid w:val="006551C1"/>
    <w:rsid w:val="00655B7F"/>
    <w:rsid w:val="00661133"/>
    <w:rsid w:val="00661B26"/>
    <w:rsid w:val="0066391B"/>
    <w:rsid w:val="0066567A"/>
    <w:rsid w:val="006679EB"/>
    <w:rsid w:val="00671C1A"/>
    <w:rsid w:val="00676D2F"/>
    <w:rsid w:val="006802FD"/>
    <w:rsid w:val="0068066C"/>
    <w:rsid w:val="00681FDA"/>
    <w:rsid w:val="00685E77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C532F"/>
    <w:rsid w:val="006D0D19"/>
    <w:rsid w:val="006D564B"/>
    <w:rsid w:val="006D64AA"/>
    <w:rsid w:val="006E1355"/>
    <w:rsid w:val="006E35A3"/>
    <w:rsid w:val="006E728A"/>
    <w:rsid w:val="006E7EF9"/>
    <w:rsid w:val="006F0308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2F0C"/>
    <w:rsid w:val="0073341A"/>
    <w:rsid w:val="00734219"/>
    <w:rsid w:val="00734999"/>
    <w:rsid w:val="00734E68"/>
    <w:rsid w:val="00735821"/>
    <w:rsid w:val="00736BBA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848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A7BCB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031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0B61"/>
    <w:rsid w:val="00882E1F"/>
    <w:rsid w:val="008849CB"/>
    <w:rsid w:val="00890FAE"/>
    <w:rsid w:val="0089235B"/>
    <w:rsid w:val="00892C32"/>
    <w:rsid w:val="0089414B"/>
    <w:rsid w:val="008B4B15"/>
    <w:rsid w:val="008B5D35"/>
    <w:rsid w:val="008C3127"/>
    <w:rsid w:val="008C4AD8"/>
    <w:rsid w:val="008C4C02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51A14"/>
    <w:rsid w:val="00952074"/>
    <w:rsid w:val="009530EB"/>
    <w:rsid w:val="00957681"/>
    <w:rsid w:val="0096079A"/>
    <w:rsid w:val="00964984"/>
    <w:rsid w:val="00971D35"/>
    <w:rsid w:val="00980BF2"/>
    <w:rsid w:val="009875E2"/>
    <w:rsid w:val="00987958"/>
    <w:rsid w:val="009948AF"/>
    <w:rsid w:val="009948CC"/>
    <w:rsid w:val="009A11FD"/>
    <w:rsid w:val="009A2DC0"/>
    <w:rsid w:val="009A4062"/>
    <w:rsid w:val="009A5A8B"/>
    <w:rsid w:val="009A6167"/>
    <w:rsid w:val="009B6178"/>
    <w:rsid w:val="009C47AD"/>
    <w:rsid w:val="009D2E7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5072"/>
    <w:rsid w:val="00A16D36"/>
    <w:rsid w:val="00A16E8A"/>
    <w:rsid w:val="00A244BC"/>
    <w:rsid w:val="00A31737"/>
    <w:rsid w:val="00A32771"/>
    <w:rsid w:val="00A3373B"/>
    <w:rsid w:val="00A3567F"/>
    <w:rsid w:val="00A36188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3D5F"/>
    <w:rsid w:val="00A94C8E"/>
    <w:rsid w:val="00A961C9"/>
    <w:rsid w:val="00A9701B"/>
    <w:rsid w:val="00AA4959"/>
    <w:rsid w:val="00AB3ECB"/>
    <w:rsid w:val="00AB45AE"/>
    <w:rsid w:val="00AB70EB"/>
    <w:rsid w:val="00AB7FB2"/>
    <w:rsid w:val="00AC5119"/>
    <w:rsid w:val="00AC6282"/>
    <w:rsid w:val="00AD2D15"/>
    <w:rsid w:val="00AD5438"/>
    <w:rsid w:val="00AD55CD"/>
    <w:rsid w:val="00AD5F45"/>
    <w:rsid w:val="00AD693A"/>
    <w:rsid w:val="00AD7712"/>
    <w:rsid w:val="00AD7934"/>
    <w:rsid w:val="00AE0834"/>
    <w:rsid w:val="00AE11F3"/>
    <w:rsid w:val="00AE4448"/>
    <w:rsid w:val="00AE6157"/>
    <w:rsid w:val="00AF203B"/>
    <w:rsid w:val="00AF3303"/>
    <w:rsid w:val="00AF3B38"/>
    <w:rsid w:val="00AF4BA7"/>
    <w:rsid w:val="00AF5882"/>
    <w:rsid w:val="00AF7C77"/>
    <w:rsid w:val="00B0021F"/>
    <w:rsid w:val="00B013C8"/>
    <w:rsid w:val="00B058EC"/>
    <w:rsid w:val="00B11069"/>
    <w:rsid w:val="00B13CD4"/>
    <w:rsid w:val="00B24E40"/>
    <w:rsid w:val="00B30D77"/>
    <w:rsid w:val="00B31D69"/>
    <w:rsid w:val="00B35EEA"/>
    <w:rsid w:val="00B5753C"/>
    <w:rsid w:val="00B66B22"/>
    <w:rsid w:val="00B720C2"/>
    <w:rsid w:val="00B72E09"/>
    <w:rsid w:val="00B737BA"/>
    <w:rsid w:val="00B74306"/>
    <w:rsid w:val="00B747EE"/>
    <w:rsid w:val="00B835EC"/>
    <w:rsid w:val="00B861E2"/>
    <w:rsid w:val="00B93ADD"/>
    <w:rsid w:val="00B94B52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4DA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047D"/>
    <w:rsid w:val="00C45D3E"/>
    <w:rsid w:val="00C51944"/>
    <w:rsid w:val="00C52C2F"/>
    <w:rsid w:val="00C53C4D"/>
    <w:rsid w:val="00C576A4"/>
    <w:rsid w:val="00C603DF"/>
    <w:rsid w:val="00C630BF"/>
    <w:rsid w:val="00C735D8"/>
    <w:rsid w:val="00C830B6"/>
    <w:rsid w:val="00C878CF"/>
    <w:rsid w:val="00C87D6F"/>
    <w:rsid w:val="00C9020E"/>
    <w:rsid w:val="00C933DD"/>
    <w:rsid w:val="00C961F4"/>
    <w:rsid w:val="00C962DF"/>
    <w:rsid w:val="00C97453"/>
    <w:rsid w:val="00CA2783"/>
    <w:rsid w:val="00CA4A47"/>
    <w:rsid w:val="00CB3B0F"/>
    <w:rsid w:val="00CB72A1"/>
    <w:rsid w:val="00CC054C"/>
    <w:rsid w:val="00CC3AD1"/>
    <w:rsid w:val="00CC5FD0"/>
    <w:rsid w:val="00CC6FC4"/>
    <w:rsid w:val="00CC78E8"/>
    <w:rsid w:val="00CD0143"/>
    <w:rsid w:val="00CE28ED"/>
    <w:rsid w:val="00CE33B4"/>
    <w:rsid w:val="00CE3F4C"/>
    <w:rsid w:val="00CE667F"/>
    <w:rsid w:val="00CF121C"/>
    <w:rsid w:val="00CF2504"/>
    <w:rsid w:val="00CF5C5F"/>
    <w:rsid w:val="00CF75ED"/>
    <w:rsid w:val="00D02540"/>
    <w:rsid w:val="00D0433D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A82"/>
    <w:rsid w:val="00D55DE7"/>
    <w:rsid w:val="00D620BB"/>
    <w:rsid w:val="00D65DBF"/>
    <w:rsid w:val="00D77C29"/>
    <w:rsid w:val="00D77D4F"/>
    <w:rsid w:val="00D807D7"/>
    <w:rsid w:val="00D8092A"/>
    <w:rsid w:val="00D8172F"/>
    <w:rsid w:val="00D84B8E"/>
    <w:rsid w:val="00D86576"/>
    <w:rsid w:val="00D9133D"/>
    <w:rsid w:val="00D91A8A"/>
    <w:rsid w:val="00D91B4D"/>
    <w:rsid w:val="00D92F7B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5072"/>
    <w:rsid w:val="00DF1CE8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105E"/>
    <w:rsid w:val="00E5643D"/>
    <w:rsid w:val="00E56D01"/>
    <w:rsid w:val="00E57587"/>
    <w:rsid w:val="00E57D51"/>
    <w:rsid w:val="00E6051E"/>
    <w:rsid w:val="00E62EF7"/>
    <w:rsid w:val="00E66581"/>
    <w:rsid w:val="00E77766"/>
    <w:rsid w:val="00E81A9F"/>
    <w:rsid w:val="00E875C0"/>
    <w:rsid w:val="00E9407B"/>
    <w:rsid w:val="00E9407E"/>
    <w:rsid w:val="00EA3E93"/>
    <w:rsid w:val="00EA634F"/>
    <w:rsid w:val="00EB14E6"/>
    <w:rsid w:val="00EB23AB"/>
    <w:rsid w:val="00EB38A0"/>
    <w:rsid w:val="00EB4903"/>
    <w:rsid w:val="00EB595B"/>
    <w:rsid w:val="00EB6350"/>
    <w:rsid w:val="00EB699D"/>
    <w:rsid w:val="00EB74F3"/>
    <w:rsid w:val="00EC02B1"/>
    <w:rsid w:val="00EC35AA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F00BA9"/>
    <w:rsid w:val="00F01CC3"/>
    <w:rsid w:val="00F026C1"/>
    <w:rsid w:val="00F0774C"/>
    <w:rsid w:val="00F11D93"/>
    <w:rsid w:val="00F1305C"/>
    <w:rsid w:val="00F14584"/>
    <w:rsid w:val="00F17020"/>
    <w:rsid w:val="00F171A1"/>
    <w:rsid w:val="00F2387B"/>
    <w:rsid w:val="00F27BC2"/>
    <w:rsid w:val="00F35995"/>
    <w:rsid w:val="00F4376B"/>
    <w:rsid w:val="00F45CE8"/>
    <w:rsid w:val="00F47940"/>
    <w:rsid w:val="00F56AF8"/>
    <w:rsid w:val="00F57821"/>
    <w:rsid w:val="00F57888"/>
    <w:rsid w:val="00F640A0"/>
    <w:rsid w:val="00F66EF3"/>
    <w:rsid w:val="00F705E6"/>
    <w:rsid w:val="00F707E7"/>
    <w:rsid w:val="00F76E8A"/>
    <w:rsid w:val="00F81E34"/>
    <w:rsid w:val="00F90C2C"/>
    <w:rsid w:val="00FA1085"/>
    <w:rsid w:val="00FB191D"/>
    <w:rsid w:val="00FB31EC"/>
    <w:rsid w:val="00FB54FD"/>
    <w:rsid w:val="00FC109D"/>
    <w:rsid w:val="00FC1B4E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A75BF8-CE0D-4C02-B55E-4337C39EC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646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22</cp:revision>
  <dcterms:created xsi:type="dcterms:W3CDTF">2026-06-18T09:11:00Z</dcterms:created>
  <dcterms:modified xsi:type="dcterms:W3CDTF">2026-07-21T16:18:00Z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